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D51D7C">
      <w:pPr>
        <w:jc w:val="center"/>
        <w:rPr>
          <w:rFonts w:hint="default" w:cs="Arial" w:asciiTheme="minorAscii" w:hAnsiTheme="minorAscii"/>
          <w:b/>
          <w:bCs/>
          <w:sz w:val="28"/>
          <w:szCs w:val="28"/>
          <w:lang w:val="en-US"/>
        </w:rPr>
      </w:pPr>
      <w:r>
        <w:rPr>
          <w:rFonts w:hint="default" w:cs="Arial" w:asciiTheme="minorAscii" w:hAnsiTheme="minorAscii"/>
          <w:b w:val="0"/>
          <w:bCs w:val="0"/>
          <w:sz w:val="28"/>
          <w:szCs w:val="28"/>
          <w:lang w:val="en-US"/>
        </w:rPr>
        <w:t>MANIKANDAN M</w:t>
      </w:r>
    </w:p>
    <w:p w14:paraId="78C3D8FA">
      <w:pPr>
        <w:jc w:val="center"/>
        <w:rPr>
          <w:rFonts w:hint="default" w:ascii="Arial" w:hAnsi="Arial" w:cs="Arial"/>
          <w:b w:val="0"/>
          <w:bCs w:val="0"/>
          <w:sz w:val="24"/>
          <w:szCs w:val="24"/>
          <w:lang w:val="en-US"/>
        </w:rPr>
      </w:pPr>
      <w:r>
        <w:rPr>
          <w:rFonts w:hint="default" w:cs="Arial" w:asciiTheme="minorAscii" w:hAnsiTheme="minorAscii"/>
          <w:b w:val="0"/>
          <w:bCs w:val="0"/>
          <w:sz w:val="22"/>
          <w:szCs w:val="22"/>
          <w:lang w:val="en-US"/>
        </w:rPr>
        <w:t>Hyderabad | +91 7904744689</w:t>
      </w:r>
      <w:r>
        <w:rPr>
          <w:rFonts w:hint="default" w:cs="Arial" w:asciiTheme="minorAscii" w:hAnsiTheme="minorAscii"/>
          <w:b w:val="0"/>
          <w:bCs w:val="0"/>
          <w:sz w:val="24"/>
          <w:szCs w:val="24"/>
          <w:lang w:val="en-US"/>
        </w:rPr>
        <w:t xml:space="preserve"> | </w:t>
      </w:r>
      <w:r>
        <w:rPr>
          <w:rFonts w:hint="default" w:cs="Arial" w:asciiTheme="minorAscii" w:hAnsiTheme="minorAscii"/>
          <w:b w:val="0"/>
          <w:bCs w:val="0"/>
          <w:sz w:val="22"/>
          <w:szCs w:val="22"/>
          <w:lang w:val="en-US"/>
        </w:rPr>
        <w:fldChar w:fldCharType="begin"/>
      </w:r>
      <w:r>
        <w:rPr>
          <w:rFonts w:hint="default" w:cs="Arial" w:asciiTheme="minorAscii" w:hAnsiTheme="minorAscii"/>
          <w:b w:val="0"/>
          <w:bCs w:val="0"/>
          <w:sz w:val="22"/>
          <w:szCs w:val="22"/>
          <w:lang w:val="en-US"/>
        </w:rPr>
        <w:instrText xml:space="preserve"> HYPERLINK "mailto:mraj50808@gmail.com" </w:instrText>
      </w:r>
      <w:r>
        <w:rPr>
          <w:rFonts w:hint="default" w:cs="Arial" w:asciiTheme="minorAscii" w:hAnsiTheme="minorAscii"/>
          <w:b w:val="0"/>
          <w:bCs w:val="0"/>
          <w:sz w:val="22"/>
          <w:szCs w:val="22"/>
          <w:lang w:val="en-US"/>
        </w:rPr>
        <w:fldChar w:fldCharType="separate"/>
      </w:r>
      <w:r>
        <w:rPr>
          <w:rStyle w:val="4"/>
          <w:rFonts w:hint="default" w:cs="Arial" w:asciiTheme="minorAscii" w:hAnsiTheme="minorAscii"/>
          <w:b w:val="0"/>
          <w:bCs w:val="0"/>
          <w:sz w:val="22"/>
          <w:szCs w:val="22"/>
          <w:lang w:val="en-US"/>
        </w:rPr>
        <w:t>mraj50808@gmail.com</w:t>
      </w:r>
      <w:r>
        <w:rPr>
          <w:rFonts w:hint="default" w:cs="Arial" w:asciiTheme="minorAscii" w:hAnsiTheme="minorAscii"/>
          <w:b w:val="0"/>
          <w:bCs w:val="0"/>
          <w:sz w:val="22"/>
          <w:szCs w:val="22"/>
          <w:lang w:val="en-US"/>
        </w:rPr>
        <w:fldChar w:fldCharType="end"/>
      </w:r>
      <w:r>
        <w:rPr>
          <w:rFonts w:hint="default" w:ascii="Arial" w:hAnsi="Arial" w:cs="Arial"/>
          <w:b w:val="0"/>
          <w:bCs w:val="0"/>
          <w:sz w:val="22"/>
          <w:szCs w:val="22"/>
          <w:lang w:val="en-US"/>
        </w:rPr>
        <w:t xml:space="preserve"> </w:t>
      </w:r>
    </w:p>
    <w:p w14:paraId="3B88D04C">
      <w:pPr>
        <w:jc w:val="both"/>
        <w:rPr>
          <w:rFonts w:hint="default" w:ascii="Arial" w:hAnsi="Arial" w:cs="Arial"/>
          <w:b w:val="0"/>
          <w:bCs w:val="0"/>
          <w:sz w:val="24"/>
          <w:szCs w:val="24"/>
          <w:lang w:val="en-US"/>
        </w:rPr>
      </w:pPr>
    </w:p>
    <w:p w14:paraId="012A306C">
      <w:pPr>
        <w:jc w:val="both"/>
        <w:rPr>
          <w:rFonts w:hint="default" w:cs="Arial" w:asciiTheme="minorAscii" w:hAnsiTheme="minorAscii"/>
          <w:b w:val="0"/>
          <w:bCs w:val="0"/>
          <w:sz w:val="24"/>
          <w:szCs w:val="24"/>
          <w:lang w:val="en-US"/>
        </w:rPr>
      </w:pPr>
      <w:r>
        <w:rPr>
          <w:b/>
          <w:bCs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-3175</wp:posOffset>
                </wp:positionH>
                <wp:positionV relativeFrom="paragraph">
                  <wp:posOffset>163830</wp:posOffset>
                </wp:positionV>
                <wp:extent cx="5798820" cy="0"/>
                <wp:effectExtent l="0" t="4445" r="0" b="508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116965" y="1710055"/>
                          <a:ext cx="579882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0.25pt;margin-top:12.9pt;height:0pt;width:456.6pt;z-index:251659264;mso-width-relative:page;mso-height-relative:page;" filled="f" stroked="t" coordsize="21600,21600" o:gfxdata="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LjzMcnTAAAABwEAAA8AAAAA&#10;AAAAAQAgAAAAIgAAAGRycy9kb3ducmV2LnhtbFBLAQIUABQAAAAIAIdO4kDt0Riq4AEAAMADAAAO&#10;AAAAAAAAAAEAIAAAACIBAABkcnMvZTJvRG9jLnhtbFBLBQYAAAAABgAGAFkBAAB0BQAAAAA=&#10;">
                <v:fill on="f" focussize="0,0"/>
                <v:stroke weight="0.25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cs="Arial" w:asciiTheme="minorAscii" w:hAnsiTheme="minorAscii"/>
          <w:b/>
          <w:bCs/>
          <w:sz w:val="22"/>
          <w:szCs w:val="22"/>
          <w:lang w:val="en-US"/>
        </w:rPr>
        <w:t>PROFESSIONAL SUMMARY</w:t>
      </w:r>
    </w:p>
    <w:p w14:paraId="20D50C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/>
          <w:sz w:val="22"/>
          <w:szCs w:val="22"/>
          <w:lang w:val="en-US"/>
        </w:rPr>
      </w:pPr>
      <w:r>
        <w:rPr>
          <w:rFonts w:hint="default" w:ascii="Calibri" w:hAnsi="Calibri" w:eastAsia="SimSun" w:cs="Calibri"/>
          <w:sz w:val="22"/>
          <w:szCs w:val="22"/>
        </w:rPr>
        <w:t>Results</w:t>
      </w:r>
      <w:r>
        <w:rPr>
          <w:rFonts w:hint="default" w:ascii="Calibri" w:hAnsi="Calibri" w:eastAsia="SimSun" w:cs="Calibri"/>
          <w:sz w:val="22"/>
          <w:szCs w:val="22"/>
          <w:lang w:val="en-US"/>
        </w:rPr>
        <w:t xml:space="preserve"> </w:t>
      </w:r>
      <w:r>
        <w:rPr>
          <w:rFonts w:hint="default" w:ascii="Calibri" w:hAnsi="Calibri" w:eastAsia="SimSun" w:cs="Calibri"/>
          <w:sz w:val="22"/>
          <w:szCs w:val="22"/>
        </w:rPr>
        <w:t>driven Social Media Manager with 2+ years of experience managing content strategy, community engagement, paid social campaigns</w:t>
      </w:r>
      <w:r>
        <w:rPr>
          <w:rFonts w:hint="default" w:ascii="Calibri" w:hAnsi="Calibri" w:eastAsia="SimSun" w:cs="Calibri"/>
          <w:sz w:val="22"/>
          <w:szCs w:val="22"/>
          <w:lang w:val="en-US"/>
        </w:rPr>
        <w:t xml:space="preserve"> </w:t>
      </w:r>
      <w:r>
        <w:rPr>
          <w:rFonts w:hint="default" w:ascii="Calibri" w:hAnsi="Calibri" w:eastAsia="SimSun" w:cs="Calibri"/>
          <w:sz w:val="22"/>
          <w:szCs w:val="22"/>
        </w:rPr>
        <w:t>and brand growth across Instagram, Facebook, YouTube and LinkedIn. Proven ability to grow social followers by 120%, boost engagement by 52%, and increase lead generation by 60% through data</w:t>
      </w:r>
      <w:r>
        <w:rPr>
          <w:rFonts w:hint="default" w:ascii="Calibri" w:hAnsi="Calibri" w:eastAsia="SimSun" w:cs="Calibri"/>
          <w:sz w:val="22"/>
          <w:szCs w:val="22"/>
          <w:lang w:val="en-US"/>
        </w:rPr>
        <w:t xml:space="preserve"> </w:t>
      </w:r>
      <w:r>
        <w:rPr>
          <w:rFonts w:hint="default" w:ascii="Calibri" w:hAnsi="Calibri" w:eastAsia="SimSun" w:cs="Calibri"/>
          <w:sz w:val="22"/>
          <w:szCs w:val="22"/>
        </w:rPr>
        <w:t>driven content, creative storytelling and targeted advertising campaigns.</w:t>
      </w:r>
    </w:p>
    <w:p w14:paraId="402A513E">
      <w:pPr>
        <w:jc w:val="both"/>
        <w:rPr>
          <w:rFonts w:hint="default"/>
          <w:sz w:val="24"/>
          <w:lang w:val="en-US"/>
        </w:rPr>
      </w:pPr>
      <w:r>
        <w:rPr>
          <w:b/>
          <w:bCs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-18415</wp:posOffset>
                </wp:positionH>
                <wp:positionV relativeFrom="paragraph">
                  <wp:posOffset>168910</wp:posOffset>
                </wp:positionV>
                <wp:extent cx="5798820" cy="0"/>
                <wp:effectExtent l="0" t="4445" r="0" b="508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882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.45pt;margin-top:13.3pt;height:0pt;width:456.6pt;z-index:251660288;mso-width-relative:page;mso-height-relative:page;" filled="f" stroked="t" coordsize="21600,21600" o:gfxdata="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YZQrxtQAAAAIAQAADwAAAAAAAAABACAAAAAiAAAA&#10;ZHJzL2Rvd25yZXYueG1sUEsBAhQAFAAAAAgAh07iQIwgyUzSAQAAtAMAAA4AAAAAAAAAAQAgAAAA&#10;IwEAAGRycy9lMm9Eb2MueG1sUEsFBgAAAAAGAAYAWQEAAGcFAAAAAA==&#10;">
                <v:fill on="f" focussize="0,0"/>
                <v:stroke weight="0.25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b/>
          <w:bCs/>
          <w:sz w:val="22"/>
          <w:szCs w:val="22"/>
          <w:lang w:val="en-US"/>
        </w:rPr>
        <w:t>EXPERIENCE</w:t>
      </w:r>
      <w:r>
        <w:rPr>
          <w:rFonts w:hint="default"/>
          <w:sz w:val="22"/>
          <w:szCs w:val="22"/>
          <w:lang w:val="en-US"/>
        </w:rPr>
        <w:t xml:space="preserve"> </w:t>
      </w:r>
    </w:p>
    <w:p w14:paraId="5F5D45EE">
      <w:pPr>
        <w:jc w:val="both"/>
        <w:rPr>
          <w:rFonts w:hint="default"/>
          <w:b w:val="0"/>
          <w:bCs w:val="0"/>
          <w:sz w:val="22"/>
          <w:szCs w:val="22"/>
          <w:lang w:val="en-US"/>
        </w:rPr>
      </w:pPr>
      <w:r>
        <w:rPr>
          <w:rFonts w:hint="default"/>
          <w:b/>
          <w:bCs/>
          <w:sz w:val="22"/>
          <w:szCs w:val="22"/>
          <w:lang w:val="en-US"/>
        </w:rPr>
        <w:t xml:space="preserve">Friesian Technology Pvt.Ltd </w:t>
      </w:r>
      <w:r>
        <w:rPr>
          <w:rFonts w:hint="default"/>
          <w:b w:val="0"/>
          <w:bCs w:val="0"/>
          <w:sz w:val="22"/>
          <w:szCs w:val="22"/>
          <w:lang w:val="en-US"/>
        </w:rPr>
        <w:t xml:space="preserve">| </w:t>
      </w:r>
      <w:r>
        <w:rPr>
          <w:rFonts w:hint="default" w:ascii="Calibri" w:hAnsi="Calibri" w:eastAsia="SimSun" w:cs="Calibri"/>
          <w:sz w:val="22"/>
          <w:szCs w:val="22"/>
        </w:rPr>
        <w:t>Social Media &amp; Digital Marketing Specialist</w:t>
      </w:r>
      <w:r>
        <w:rPr>
          <w:rFonts w:hint="default"/>
          <w:b w:val="0"/>
          <w:bCs w:val="0"/>
          <w:sz w:val="22"/>
          <w:szCs w:val="22"/>
          <w:lang w:val="en-US"/>
        </w:rPr>
        <w:t xml:space="preserve">             June 2024 - Present</w:t>
      </w:r>
    </w:p>
    <w:p w14:paraId="7470C041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left"/>
        <w:textAlignment w:val="auto"/>
        <w:rPr>
          <w:rFonts w:hint="default"/>
          <w:b w:val="0"/>
          <w:bCs w:val="0"/>
          <w:sz w:val="22"/>
          <w:szCs w:val="22"/>
          <w:lang w:val="en-US"/>
        </w:rPr>
      </w:pPr>
      <w:r>
        <w:rPr>
          <w:rFonts w:hint="default"/>
          <w:b w:val="0"/>
          <w:bCs w:val="0"/>
          <w:sz w:val="22"/>
          <w:szCs w:val="22"/>
          <w:lang w:val="en-US"/>
        </w:rPr>
        <w:t>Managed SEO, Social Media Marketing, Content Marketing, Email Marketing, and PPC campaigns, driving 150% website traffic growth and 85% increase in organic reach.</w:t>
      </w:r>
    </w:p>
    <w:p w14:paraId="4C4488A1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left"/>
        <w:textAlignment w:val="auto"/>
        <w:rPr>
          <w:rFonts w:hint="default"/>
          <w:b w:val="0"/>
          <w:bCs w:val="0"/>
          <w:sz w:val="22"/>
          <w:szCs w:val="22"/>
          <w:lang w:val="en-US"/>
        </w:rPr>
      </w:pPr>
      <w:r>
        <w:rPr>
          <w:rFonts w:hint="default" w:ascii="Calibri" w:hAnsi="Calibri" w:eastAsia="SimSun" w:cs="Calibri"/>
          <w:sz w:val="22"/>
          <w:szCs w:val="22"/>
        </w:rPr>
        <w:t>Managed end</w:t>
      </w:r>
      <w:r>
        <w:rPr>
          <w:rFonts w:hint="default" w:ascii="Calibri" w:hAnsi="Calibri" w:eastAsia="SimSun" w:cs="Calibri"/>
          <w:sz w:val="22"/>
          <w:szCs w:val="22"/>
          <w:lang w:val="en-US"/>
        </w:rPr>
        <w:t xml:space="preserve"> </w:t>
      </w:r>
      <w:r>
        <w:rPr>
          <w:rFonts w:hint="default" w:ascii="Calibri" w:hAnsi="Calibri" w:eastAsia="SimSun" w:cs="Calibri"/>
          <w:sz w:val="22"/>
          <w:szCs w:val="22"/>
        </w:rPr>
        <w:t>to</w:t>
      </w:r>
      <w:r>
        <w:rPr>
          <w:rFonts w:hint="default" w:ascii="Calibri" w:hAnsi="Calibri" w:eastAsia="SimSun" w:cs="Calibri"/>
          <w:sz w:val="22"/>
          <w:szCs w:val="22"/>
          <w:lang w:val="en-US"/>
        </w:rPr>
        <w:t xml:space="preserve"> </w:t>
      </w:r>
      <w:r>
        <w:rPr>
          <w:rFonts w:hint="default" w:ascii="Calibri" w:hAnsi="Calibri" w:eastAsia="SimSun" w:cs="Calibri"/>
          <w:sz w:val="22"/>
          <w:szCs w:val="22"/>
        </w:rPr>
        <w:t>end social media presence across Instagram, Facebook, YouTube</w:t>
      </w:r>
      <w:r>
        <w:rPr>
          <w:rFonts w:hint="default" w:ascii="Calibri" w:hAnsi="Calibri" w:eastAsia="SimSun" w:cs="Calibri"/>
          <w:sz w:val="22"/>
          <w:szCs w:val="22"/>
          <w:lang w:val="en-US"/>
        </w:rPr>
        <w:t xml:space="preserve"> </w:t>
      </w:r>
      <w:r>
        <w:rPr>
          <w:rFonts w:hint="default" w:ascii="Calibri" w:hAnsi="Calibri" w:eastAsia="SimSun" w:cs="Calibri"/>
          <w:sz w:val="22"/>
          <w:szCs w:val="22"/>
        </w:rPr>
        <w:t>and LinkedIn including monthly content calendars, content scheduling and brand</w:t>
      </w:r>
      <w:r>
        <w:rPr>
          <w:rFonts w:hint="default" w:ascii="Calibri" w:hAnsi="Calibri" w:eastAsia="SimSun" w:cs="Calibri"/>
          <w:sz w:val="22"/>
          <w:szCs w:val="22"/>
          <w:lang w:val="en-US"/>
        </w:rPr>
        <w:t xml:space="preserve"> </w:t>
      </w:r>
      <w:r>
        <w:rPr>
          <w:rFonts w:hint="default" w:ascii="Calibri" w:hAnsi="Calibri" w:eastAsia="SimSun" w:cs="Calibri"/>
          <w:sz w:val="22"/>
          <w:szCs w:val="22"/>
        </w:rPr>
        <w:t>consistent posting aligned with campaign goals</w:t>
      </w:r>
      <w:r>
        <w:rPr>
          <w:rFonts w:ascii="SimSun" w:hAnsi="SimSun" w:eastAsia="SimSun" w:cs="SimSun"/>
          <w:sz w:val="24"/>
          <w:szCs w:val="24"/>
        </w:rPr>
        <w:t>.</w:t>
      </w:r>
    </w:p>
    <w:p w14:paraId="004B85A6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left"/>
        <w:textAlignment w:val="auto"/>
        <w:rPr>
          <w:rFonts w:hint="default"/>
          <w:b w:val="0"/>
          <w:bCs w:val="0"/>
          <w:sz w:val="22"/>
          <w:szCs w:val="22"/>
          <w:lang w:val="en-US"/>
        </w:rPr>
      </w:pPr>
      <w:r>
        <w:rPr>
          <w:rFonts w:hint="default"/>
          <w:b w:val="0"/>
          <w:bCs w:val="0"/>
          <w:sz w:val="22"/>
          <w:szCs w:val="22"/>
          <w:lang w:val="en-US"/>
        </w:rPr>
        <w:t>Boosted social media followers by 120% and improved engagement by 52% through content creation, branding, and social media management.</w:t>
      </w:r>
    </w:p>
    <w:p w14:paraId="52494D30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left"/>
        <w:textAlignment w:val="auto"/>
        <w:rPr>
          <w:rFonts w:hint="default"/>
          <w:b w:val="0"/>
          <w:bCs w:val="0"/>
          <w:sz w:val="22"/>
          <w:szCs w:val="22"/>
          <w:lang w:val="en-US"/>
        </w:rPr>
      </w:pPr>
      <w:r>
        <w:rPr>
          <w:rFonts w:hint="default" w:ascii="Calibri" w:hAnsi="Calibri" w:eastAsia="SimSun" w:cs="Calibri"/>
          <w:sz w:val="22"/>
          <w:szCs w:val="22"/>
        </w:rPr>
        <w:t>Monitored and responded to comments, DMs and audience inquiries to build community engagement and maintain brand reputation across platforms</w:t>
      </w:r>
      <w:r>
        <w:rPr>
          <w:rFonts w:hint="default" w:ascii="SimSun" w:hAnsi="SimSun" w:eastAsia="SimSun" w:cs="SimSun"/>
          <w:sz w:val="24"/>
          <w:szCs w:val="24"/>
          <w:lang w:val="en-US"/>
        </w:rPr>
        <w:t>.</w:t>
      </w:r>
    </w:p>
    <w:p w14:paraId="737FF074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left"/>
        <w:textAlignment w:val="auto"/>
        <w:rPr>
          <w:rFonts w:hint="default"/>
          <w:b w:val="0"/>
          <w:bCs w:val="0"/>
          <w:sz w:val="22"/>
          <w:szCs w:val="22"/>
          <w:lang w:val="en-US"/>
        </w:rPr>
      </w:pPr>
      <w:r>
        <w:rPr>
          <w:rFonts w:hint="default"/>
          <w:b w:val="0"/>
          <w:bCs w:val="0"/>
          <w:sz w:val="22"/>
          <w:szCs w:val="22"/>
          <w:lang w:val="en-US"/>
        </w:rPr>
        <w:t>Created Reels, Shorts, YouTube videos, video scripts, thumbnails, flyers, posters, logo designs, Figma UI designs, and basic web pages using HTML, CSS, and Flutter.</w:t>
      </w:r>
    </w:p>
    <w:p w14:paraId="02E5FDF4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left"/>
        <w:textAlignment w:val="auto"/>
        <w:rPr>
          <w:rFonts w:hint="default"/>
          <w:b w:val="0"/>
          <w:bCs w:val="0"/>
          <w:sz w:val="22"/>
          <w:szCs w:val="22"/>
          <w:lang w:val="en-US"/>
        </w:rPr>
      </w:pPr>
      <w:r>
        <w:rPr>
          <w:rFonts w:hint="default"/>
          <w:b w:val="0"/>
          <w:bCs w:val="0"/>
          <w:sz w:val="22"/>
          <w:szCs w:val="22"/>
          <w:lang w:val="en-US"/>
        </w:rPr>
        <w:t>Executed Facebook, Instagram, and Meta Ad campaigns with Meta Pixel tracking, increasing lead generation by 60% and conversion rates by 40%.</w:t>
      </w:r>
    </w:p>
    <w:p w14:paraId="18B62F9E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left"/>
        <w:textAlignment w:val="auto"/>
        <w:rPr>
          <w:rFonts w:hint="default"/>
          <w:b w:val="0"/>
          <w:bCs w:val="0"/>
          <w:sz w:val="22"/>
          <w:szCs w:val="22"/>
          <w:lang w:val="en-US"/>
        </w:rPr>
      </w:pPr>
      <w:r>
        <w:rPr>
          <w:rFonts w:hint="default"/>
          <w:b w:val="0"/>
          <w:bCs w:val="0"/>
          <w:sz w:val="22"/>
          <w:szCs w:val="22"/>
          <w:lang w:val="en-US"/>
        </w:rPr>
        <w:t>Tracked website traffic using Google Analytics, optimized content performance, and improved search rankings through SEO and content marketing.</w:t>
      </w:r>
    </w:p>
    <w:p w14:paraId="7A52B90D">
      <w:pPr>
        <w:jc w:val="both"/>
        <w:rPr>
          <w:rFonts w:hint="default"/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-3175</wp:posOffset>
                </wp:positionH>
                <wp:positionV relativeFrom="paragraph">
                  <wp:posOffset>172085</wp:posOffset>
                </wp:positionV>
                <wp:extent cx="5798820" cy="0"/>
                <wp:effectExtent l="0" t="4445" r="0" b="508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882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0.25pt;margin-top:13.55pt;height:0pt;width:456.6pt;z-index:251661312;mso-width-relative:page;mso-height-relative:page;" filled="f" stroked="t" coordsize="21600,21600" o:gfxdata="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C1V/eLSAAAABwEAAA8AAAAAAAAAAQAgAAAAIgAAAGRy&#10;cy9kb3ducmV2LnhtbFBLAQIUABQAAAAIAIdO4kBPt11G0gEAALQDAAAOAAAAAAAAAAEAIAAAACEB&#10;AABkcnMvZTJvRG9jLnhtbFBLBQYAAAAABgAGAFkBAABlBQAAAAA=&#10;">
                <v:fill on="f" focussize="0,0"/>
                <v:stroke weight="0.25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b/>
          <w:bCs/>
          <w:sz w:val="22"/>
          <w:szCs w:val="22"/>
          <w:lang w:val="en-US"/>
        </w:rPr>
        <w:t>PROJECTS</w:t>
      </w:r>
    </w:p>
    <w:p w14:paraId="1F8AF535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both"/>
        <w:textAlignment w:val="auto"/>
        <w:rPr>
          <w:sz w:val="22"/>
          <w:szCs w:val="22"/>
        </w:rPr>
      </w:pPr>
      <w:r>
        <w:rPr>
          <w:rStyle w:val="6"/>
          <w:sz w:val="22"/>
          <w:szCs w:val="22"/>
        </w:rPr>
        <w:t>Brand Video Editing &amp; Content Creation</w:t>
      </w:r>
    </w:p>
    <w:p w14:paraId="5F7A1DF3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left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Edited promotional and marketing videos for multiple brands across different industries, creating engaging content for social media platforms like Instagram, YouTube, and paid advertisements. </w:t>
      </w:r>
    </w:p>
    <w:p w14:paraId="7D4D6279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left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Focused on storytelling, smooth transitions, and audience retention to improve viewer engagement and brand communication. </w:t>
      </w:r>
    </w:p>
    <w:p w14:paraId="18D0803C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left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Designed brand-focused video content aligned with marketing goals and optimized for digital platform performance. </w:t>
      </w:r>
    </w:p>
    <w:p w14:paraId="6E1C796B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sz w:val="22"/>
          <w:szCs w:val="22"/>
        </w:rPr>
      </w:pPr>
      <w:r>
        <w:rPr>
          <w:sz w:val="22"/>
          <w:szCs w:val="22"/>
        </w:rPr>
        <w:t>Delivered high-quality visual content that supported brand awareness, customer reach, and campaign success.</w:t>
      </w:r>
      <w:r>
        <w:rPr>
          <w:sz w:val="24"/>
          <w:szCs w:val="24"/>
        </w:rPr>
        <w:t xml:space="preserve"> </w:t>
      </w:r>
    </w:p>
    <w:p w14:paraId="71ACCCC1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sz w:val="22"/>
          <w:szCs w:val="22"/>
        </w:rPr>
      </w:pPr>
      <w:r>
        <w:rPr>
          <w:rStyle w:val="6"/>
          <w:sz w:val="22"/>
          <w:szCs w:val="22"/>
        </w:rPr>
        <w:t>Digital Marketing, Branding &amp; Meta Ads Management</w:t>
      </w:r>
    </w:p>
    <w:p w14:paraId="32732AEE">
      <w:pPr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firstLine="0" w:firstLineChars="0"/>
        <w:jc w:val="left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Managed social media marketing activities for multiple brands and business pages, improving online presence, audience engagement, and brand visibility. </w:t>
      </w:r>
    </w:p>
    <w:p w14:paraId="01BD4979">
      <w:pPr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/>
        <w:ind w:left="0" w:leftChars="0" w:firstLine="0" w:firstLineChars="0"/>
        <w:jc w:val="left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Designed creative assets including posters, flyers, ad creatives, and branding materials while maintaining consistency across digital platforms. </w:t>
      </w:r>
    </w:p>
    <w:p w14:paraId="34DABED9">
      <w:pPr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/>
        <w:ind w:left="0" w:leftChars="0" w:firstLine="0" w:firstLineChars="0"/>
        <w:jc w:val="left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Planned and executed marketing campaigns using Meta Business Suite, including audience targeting, ad setup, and performance tracking through Meta Pixel. </w:t>
      </w:r>
    </w:p>
    <w:p w14:paraId="1DC63619">
      <w:pPr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firstLine="0" w:firstLineChars="0"/>
        <w:jc w:val="left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Monitored campaign results, optimized key metrics, and improved content performance through strategic posting, branding, and campaign adjustments. </w:t>
      </w:r>
    </w:p>
    <w:p w14:paraId="4F695EDB">
      <w:pPr>
        <w:keepNext w:val="0"/>
        <w:keepLines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Chars="0"/>
        <w:jc w:val="left"/>
        <w:textAlignment w:val="bottom"/>
        <w:rPr>
          <w:rFonts w:hint="default"/>
          <w:b/>
          <w:bCs/>
          <w:sz w:val="24"/>
          <w:szCs w:val="24"/>
          <w:lang w:val="en-US"/>
        </w:rPr>
      </w:pPr>
      <w:r>
        <w:rPr>
          <w:b/>
          <w:bCs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4445</wp:posOffset>
                </wp:positionH>
                <wp:positionV relativeFrom="paragraph">
                  <wp:posOffset>164465</wp:posOffset>
                </wp:positionV>
                <wp:extent cx="5798820" cy="0"/>
                <wp:effectExtent l="0" t="4445" r="0" b="508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882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35pt;margin-top:12.95pt;height:0pt;width:456.6pt;z-index:251662336;mso-width-relative:page;mso-height-relative:page;" filled="f" stroked="t" coordsize="21600,21600" o:gfxdata="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HZYTJTSAAAABgEAAA8AAAAAAAAAAQAgAAAAIgAAAGRy&#10;cy9kb3ducmV2LnhtbFBLAQIUABQAAAAIAIdO4kDJmHRT0gEAALQDAAAOAAAAAAAAAAEAIAAAACEB&#10;AABkcnMvZTJvRG9jLnhtbFBLBQYAAAAABgAGAFkBAABlBQAAAAA=&#10;">
                <v:fill on="f" focussize="0,0"/>
                <v:stroke weight="0.25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b/>
          <w:bCs/>
          <w:sz w:val="22"/>
          <w:szCs w:val="22"/>
          <w:lang w:val="en-US"/>
        </w:rPr>
        <w:t>SKILLS</w:t>
      </w:r>
    </w:p>
    <w:p w14:paraId="6F5426CE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rFonts w:hint="default" w:ascii="Calibri" w:hAnsi="Calibri" w:cs="Calibri"/>
          <w:sz w:val="22"/>
          <w:szCs w:val="22"/>
        </w:rPr>
      </w:pPr>
      <w:r>
        <w:rPr>
          <w:rStyle w:val="6"/>
          <w:rFonts w:hint="default" w:ascii="Calibri" w:hAnsi="Calibri" w:cs="Calibri"/>
          <w:sz w:val="22"/>
          <w:szCs w:val="22"/>
        </w:rPr>
        <w:t>Content Creation &amp; Graphic Design</w:t>
      </w:r>
      <w:r>
        <w:rPr>
          <w:rStyle w:val="6"/>
          <w:rFonts w:hint="default" w:ascii="Calibri" w:hAnsi="Calibri" w:cs="Calibri"/>
          <w:sz w:val="22"/>
          <w:szCs w:val="22"/>
          <w:lang w:val="en-IN"/>
        </w:rPr>
        <w:t>:</w:t>
      </w:r>
      <w:r>
        <w:rPr>
          <w:rFonts w:hint="default" w:ascii="Calibri" w:hAnsi="Calibri" w:cs="Calibri"/>
          <w:sz w:val="22"/>
          <w:szCs w:val="22"/>
        </w:rPr>
        <w:t>Video Editing, Social Media Content Creation, Promotional Video Editing, Reels &amp; Shorts Editing, YouTube Content Editing, Graphic Design, Poster Design, Flyer Design, Logo Designing, Thumbnail Design, Creative Ad Design, Brand Visual Content Creation</w:t>
      </w:r>
    </w:p>
    <w:p w14:paraId="45DEEB8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/>
        <w:jc w:val="left"/>
        <w:textAlignment w:val="auto"/>
        <w:rPr>
          <w:rFonts w:hint="default" w:ascii="Calibri" w:hAnsi="Calibri" w:cs="Calibri"/>
          <w:sz w:val="22"/>
          <w:szCs w:val="22"/>
          <w:lang w:val="en-US"/>
        </w:rPr>
      </w:pPr>
      <w:r>
        <w:rPr>
          <w:rFonts w:hint="default" w:ascii="Calibri" w:hAnsi="Calibri" w:cs="Calibri" w:eastAsiaTheme="minorEastAsia"/>
          <w:b/>
          <w:bCs/>
          <w:sz w:val="22"/>
          <w:szCs w:val="22"/>
        </w:rPr>
        <w:t>Performance Marketing &amp; Paid Ads</w:t>
      </w:r>
      <w:r>
        <w:rPr>
          <w:rFonts w:hint="default" w:ascii="Calibri" w:hAnsi="Calibri" w:cs="Calibri"/>
          <w:b/>
          <w:bCs/>
          <w:sz w:val="22"/>
          <w:szCs w:val="22"/>
          <w:lang w:val="en-IN"/>
        </w:rPr>
        <w:t xml:space="preserve">: </w:t>
      </w:r>
      <w:r>
        <w:rPr>
          <w:rFonts w:hint="default" w:ascii="Calibri" w:hAnsi="Calibri" w:cs="Calibri" w:eastAsiaTheme="minorEastAsia"/>
          <w:sz w:val="22"/>
          <w:szCs w:val="22"/>
        </w:rPr>
        <w:t>Meta Business Suite, Meta Ads Manager, Meta Pixel Setup, Facebook Ads, Instagram Ads, Campaign Creation, Audience Targeting, Ad Optimization,Conversion Rate Optimization (CRO),ROI Monitoring</w:t>
      </w:r>
      <w:r>
        <w:rPr>
          <w:rFonts w:hint="default" w:ascii="Calibri" w:hAnsi="Calibri" w:cs="Calibri"/>
          <w:sz w:val="22"/>
          <w:szCs w:val="22"/>
          <w:lang w:val="en-US"/>
        </w:rPr>
        <w:t xml:space="preserve">, </w:t>
      </w:r>
      <w:r>
        <w:rPr>
          <w:rFonts w:hint="default" w:ascii="Calibri" w:hAnsi="Calibri" w:eastAsia="SimSun" w:cs="Calibri"/>
          <w:sz w:val="22"/>
          <w:szCs w:val="22"/>
        </w:rPr>
        <w:t>Canva, Adobe Express</w:t>
      </w:r>
    </w:p>
    <w:p w14:paraId="05CB2B4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left"/>
        <w:textAlignment w:val="auto"/>
        <w:rPr>
          <w:rFonts w:hint="default" w:ascii="Calibri" w:hAnsi="Calibri" w:cs="Calibri" w:eastAsiaTheme="minorEastAsia"/>
          <w:sz w:val="22"/>
          <w:szCs w:val="22"/>
          <w:lang w:val="en-US"/>
        </w:rPr>
      </w:pPr>
      <w:r>
        <w:rPr>
          <w:rFonts w:hint="default" w:ascii="Calibri" w:hAnsi="Calibri" w:cs="Calibri" w:eastAsiaTheme="minorEastAsia"/>
          <w:b/>
          <w:bCs/>
          <w:sz w:val="22"/>
          <w:szCs w:val="22"/>
        </w:rPr>
        <w:t>Digital Marketing &amp; Branding</w:t>
      </w:r>
      <w:r>
        <w:rPr>
          <w:rFonts w:hint="default" w:ascii="Calibri" w:hAnsi="Calibri" w:cs="Calibri"/>
          <w:b/>
          <w:bCs/>
          <w:sz w:val="22"/>
          <w:szCs w:val="22"/>
          <w:lang w:val="en-IN"/>
        </w:rPr>
        <w:t xml:space="preserve">: </w:t>
      </w:r>
      <w:r>
        <w:rPr>
          <w:rFonts w:hint="default" w:ascii="Calibri" w:hAnsi="Calibri" w:cs="Calibri" w:eastAsiaTheme="minorEastAsia"/>
          <w:sz w:val="22"/>
          <w:szCs w:val="22"/>
        </w:rPr>
        <w:t>Digital Marketing Strategy, Social Media Marketing, Content Marketing,</w:t>
      </w:r>
      <w:r>
        <w:rPr>
          <w:rFonts w:hint="default" w:ascii="Calibri" w:hAnsi="Calibri" w:cs="Calibri"/>
          <w:sz w:val="22"/>
          <w:szCs w:val="22"/>
          <w:lang w:val="en-IN"/>
        </w:rPr>
        <w:t xml:space="preserve"> </w:t>
      </w:r>
      <w:r>
        <w:rPr>
          <w:rFonts w:hint="default" w:ascii="Calibri" w:hAnsi="Calibri" w:cs="Calibri" w:eastAsiaTheme="minorEastAsia"/>
          <w:sz w:val="22"/>
          <w:szCs w:val="22"/>
        </w:rPr>
        <w:t>Brand</w:t>
      </w:r>
      <w:r>
        <w:rPr>
          <w:rFonts w:hint="default" w:ascii="Calibri" w:hAnsi="Calibri" w:cs="Calibri"/>
          <w:sz w:val="22"/>
          <w:szCs w:val="22"/>
          <w:lang w:val="en-IN"/>
        </w:rPr>
        <w:t xml:space="preserve"> </w:t>
      </w:r>
      <w:r>
        <w:rPr>
          <w:rFonts w:hint="default" w:ascii="Calibri" w:hAnsi="Calibri" w:cs="Calibri" w:eastAsiaTheme="minorEastAsia"/>
          <w:sz w:val="22"/>
          <w:szCs w:val="22"/>
        </w:rPr>
        <w:t>Development, Brand Management, Social Media Management, Campaign Planning, Audience Engagement, Lead Generation, Performance Marketing, Personal Branding, Online Brand Growth</w:t>
      </w:r>
      <w:r>
        <w:rPr>
          <w:rFonts w:hint="default" w:ascii="Calibri" w:hAnsi="Calibri" w:cs="Calibri"/>
          <w:sz w:val="22"/>
          <w:szCs w:val="22"/>
          <w:lang w:val="en-US"/>
        </w:rPr>
        <w:t xml:space="preserve">, </w:t>
      </w:r>
      <w:r>
        <w:rPr>
          <w:rFonts w:hint="default" w:ascii="Calibri" w:hAnsi="Calibri" w:eastAsia="SimSun" w:cs="Calibri"/>
          <w:sz w:val="22"/>
          <w:szCs w:val="22"/>
        </w:rPr>
        <w:t>Content Calendar Planning, Community Management, Influencer Marketing Awareness</w:t>
      </w:r>
    </w:p>
    <w:p w14:paraId="5CC44BBD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rFonts w:hint="default" w:ascii="Calibri" w:hAnsi="Calibri" w:cs="Calibri"/>
          <w:sz w:val="22"/>
          <w:szCs w:val="22"/>
        </w:rPr>
      </w:pPr>
      <w:r>
        <w:rPr>
          <w:rStyle w:val="6"/>
          <w:rFonts w:hint="default" w:ascii="Calibri" w:hAnsi="Calibri" w:cs="Calibri"/>
          <w:sz w:val="22"/>
          <w:szCs w:val="22"/>
        </w:rPr>
        <w:t>SEO, SEM &amp; Analytics</w:t>
      </w:r>
      <w:r>
        <w:rPr>
          <w:rStyle w:val="6"/>
          <w:rFonts w:hint="default" w:ascii="Calibri" w:hAnsi="Calibri" w:cs="Calibri"/>
          <w:sz w:val="22"/>
          <w:szCs w:val="22"/>
          <w:lang w:val="en-IN"/>
        </w:rPr>
        <w:t xml:space="preserve">: </w:t>
      </w:r>
      <w:r>
        <w:rPr>
          <w:rFonts w:hint="default" w:ascii="Calibri" w:hAnsi="Calibri" w:cs="Calibri"/>
          <w:sz w:val="22"/>
          <w:szCs w:val="22"/>
        </w:rPr>
        <w:t>Search Engine Optimization (SEO), Search Engine Marketing (SEM), Keyword Research, Content Optimization, Google A</w:t>
      </w:r>
      <w:bookmarkStart w:id="0" w:name="_GoBack"/>
      <w:bookmarkEnd w:id="0"/>
      <w:r>
        <w:rPr>
          <w:rFonts w:hint="default" w:ascii="Calibri" w:hAnsi="Calibri" w:cs="Calibri"/>
          <w:sz w:val="22"/>
          <w:szCs w:val="22"/>
        </w:rPr>
        <w:t>nalytics, Website Traffic Growth, Organic Reach Improvement</w:t>
      </w:r>
    </w:p>
    <w:p w14:paraId="1097600A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rFonts w:hint="default" w:ascii="Calibri" w:hAnsi="Calibri" w:cs="Calibri"/>
          <w:sz w:val="22"/>
          <w:szCs w:val="22"/>
        </w:rPr>
      </w:pPr>
      <w:r>
        <w:rPr>
          <w:rStyle w:val="6"/>
          <w:rFonts w:hint="default" w:ascii="Calibri" w:hAnsi="Calibri" w:cs="Calibri"/>
          <w:sz w:val="22"/>
          <w:szCs w:val="22"/>
        </w:rPr>
        <w:t>Professional Tools</w:t>
      </w:r>
      <w:r>
        <w:rPr>
          <w:rStyle w:val="6"/>
          <w:rFonts w:hint="default" w:ascii="Calibri" w:hAnsi="Calibri" w:cs="Calibri"/>
          <w:sz w:val="22"/>
          <w:szCs w:val="22"/>
          <w:lang w:val="en-IN"/>
        </w:rPr>
        <w:t xml:space="preserve">: </w:t>
      </w:r>
      <w:r>
        <w:rPr>
          <w:rFonts w:hint="default" w:ascii="Calibri" w:hAnsi="Calibri" w:cs="Calibri"/>
          <w:sz w:val="22"/>
          <w:szCs w:val="22"/>
        </w:rPr>
        <w:t>Microsoft Word, Microsoft PowerPoint, Presentation Preparation, Report Creation, Documentation, Client Presentation Support</w:t>
      </w:r>
    </w:p>
    <w:p w14:paraId="3DCAFDAB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rFonts w:hint="default" w:ascii="Calibri" w:hAnsi="Calibri" w:cs="Calibri"/>
          <w:sz w:val="22"/>
          <w:szCs w:val="22"/>
          <w:lang w:val="en-IN"/>
        </w:rPr>
      </w:pPr>
      <w:r>
        <w:rPr>
          <w:b/>
          <w:bCs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4445</wp:posOffset>
                </wp:positionH>
                <wp:positionV relativeFrom="paragraph">
                  <wp:posOffset>163195</wp:posOffset>
                </wp:positionV>
                <wp:extent cx="5798820" cy="0"/>
                <wp:effectExtent l="0" t="4445" r="0" b="508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882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35pt;margin-top:12.85pt;height:0pt;width:456.6pt;z-index:251663360;mso-width-relative:page;mso-height-relative:page;" filled="f" stroked="t" coordsize="21600,21600" o:gfxdata="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AyCFG50wAAAAYBAAAPAAAAAAAAAAEAIAAAACIAAABk&#10;cnMvZG93bnJldi54bWxQSwECFAAUAAAACACHTuJAy8cSsdIBAAC0AwAADgAAAAAAAAABACAAAAAi&#10;AQAAZHJzL2Uyb0RvYy54bWxQSwUGAAAAAAYABgBZAQAAZgUAAAAA&#10;">
                <v:fill on="f" focussize="0,0"/>
                <v:stroke weight="0.25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Calibri" w:hAnsi="Calibri" w:cs="Calibri"/>
          <w:b/>
          <w:bCs/>
          <w:sz w:val="22"/>
          <w:szCs w:val="22"/>
          <w:lang w:val="en-IN"/>
        </w:rPr>
        <w:t>EDUCATION</w:t>
      </w:r>
    </w:p>
    <w:p w14:paraId="046F5FE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jc w:val="left"/>
        <w:textAlignment w:val="auto"/>
        <w:rPr>
          <w:rFonts w:hint="default" w:asciiTheme="minorAscii" w:hAnsiTheme="minorAscii" w:cstheme="minorEastAsia"/>
          <w:b/>
          <w:bCs/>
          <w:sz w:val="22"/>
          <w:szCs w:val="22"/>
          <w:lang w:val="en-US"/>
        </w:rPr>
      </w:pPr>
      <w:r>
        <w:rPr>
          <w:rFonts w:hint="default" w:asciiTheme="minorAscii" w:hAnsiTheme="minorAscii" w:eastAsiaTheme="minorEastAsia" w:cstheme="minorEastAsia"/>
          <w:b/>
          <w:bCs/>
          <w:sz w:val="22"/>
          <w:szCs w:val="22"/>
          <w:lang w:val="en-IN"/>
        </w:rPr>
        <w:t>Tamil</w:t>
      </w:r>
      <w:r>
        <w:rPr>
          <w:rFonts w:hint="default" w:asciiTheme="minorAscii" w:hAnsiTheme="minorAscii" w:cstheme="minorEastAsia"/>
          <w:b/>
          <w:bCs/>
          <w:sz w:val="22"/>
          <w:szCs w:val="22"/>
          <w:lang w:val="en-US"/>
        </w:rPr>
        <w:t>N</w:t>
      </w:r>
      <w:r>
        <w:rPr>
          <w:rFonts w:hint="default" w:asciiTheme="minorAscii" w:hAnsiTheme="minorAscii" w:eastAsiaTheme="minorEastAsia" w:cstheme="minorEastAsia"/>
          <w:b/>
          <w:bCs/>
          <w:sz w:val="22"/>
          <w:szCs w:val="22"/>
          <w:lang w:val="en-IN"/>
        </w:rPr>
        <w:t>adu Open University</w:t>
      </w:r>
      <w:r>
        <w:rPr>
          <w:rFonts w:hint="default" w:asciiTheme="minorAscii" w:hAnsiTheme="minorAscii" w:cstheme="minorEastAsia"/>
          <w:b/>
          <w:bCs/>
          <w:sz w:val="22"/>
          <w:szCs w:val="22"/>
          <w:lang w:val="en-US"/>
        </w:rPr>
        <w:t xml:space="preserve"> </w:t>
      </w:r>
    </w:p>
    <w:p w14:paraId="55396A0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110" w:firstLineChars="50"/>
        <w:jc w:val="left"/>
        <w:textAlignment w:val="auto"/>
        <w:rPr>
          <w:rFonts w:hint="default" w:asciiTheme="minorAscii" w:hAnsiTheme="minorAscii" w:cstheme="minorEastAsia"/>
          <w:b w:val="0"/>
          <w:bCs w:val="0"/>
          <w:sz w:val="22"/>
          <w:szCs w:val="22"/>
          <w:lang w:val="en-US"/>
        </w:rPr>
      </w:pPr>
      <w:r>
        <w:rPr>
          <w:rFonts w:hint="default" w:asciiTheme="minorAscii" w:hAnsiTheme="minorAscii" w:cstheme="minorEastAsia"/>
          <w:b w:val="0"/>
          <w:bCs w:val="0"/>
          <w:sz w:val="22"/>
          <w:szCs w:val="22"/>
          <w:lang w:val="en-US"/>
        </w:rPr>
        <w:t xml:space="preserve">BCA   [ </w:t>
      </w:r>
      <w:r>
        <w:rPr>
          <w:rFonts w:hint="default" w:ascii="Calibri" w:hAnsi="Calibri" w:eastAsia="SimSun" w:cs="Calibri"/>
          <w:sz w:val="22"/>
          <w:szCs w:val="22"/>
        </w:rPr>
        <w:t>Ongoing, expected 2027</w:t>
      </w:r>
      <w:r>
        <w:rPr>
          <w:rFonts w:hint="default" w:asciiTheme="minorAscii" w:hAnsiTheme="minorAscii" w:cstheme="minorEastAsia"/>
          <w:b w:val="0"/>
          <w:bCs w:val="0"/>
          <w:sz w:val="22"/>
          <w:szCs w:val="22"/>
          <w:lang w:val="en-US"/>
        </w:rPr>
        <w:t xml:space="preserve">] </w:t>
      </w:r>
    </w:p>
    <w:p w14:paraId="3778AF2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jc w:val="left"/>
        <w:textAlignment w:val="auto"/>
        <w:rPr>
          <w:rFonts w:hint="default" w:ascii="Calibri" w:hAnsi="Calibri" w:eastAsia="Times New Roman" w:cs="Calibri"/>
          <w:b/>
          <w:bCs/>
          <w:sz w:val="22"/>
          <w:szCs w:val="22"/>
          <w:rtl w:val="0"/>
        </w:rPr>
      </w:pPr>
      <w:r>
        <w:rPr>
          <w:rFonts w:hint="default" w:ascii="Calibri" w:hAnsi="Calibri" w:eastAsia="Times New Roman" w:cs="Calibri"/>
          <w:b/>
          <w:bCs/>
          <w:sz w:val="22"/>
          <w:szCs w:val="22"/>
          <w:rtl w:val="0"/>
        </w:rPr>
        <w:t>P.A.C.RAMASAMY RAJA POLYTECHNIC COLLAGE, RAJAPALAYAM</w:t>
      </w:r>
    </w:p>
    <w:p w14:paraId="03AE241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110" w:firstLineChars="50"/>
        <w:jc w:val="left"/>
        <w:textAlignment w:val="auto"/>
        <w:rPr>
          <w:rFonts w:hint="default" w:ascii="Calibri" w:hAnsi="Calibri" w:eastAsia="Times New Roman" w:cs="Calibri"/>
          <w:b w:val="0"/>
          <w:bCs w:val="0"/>
          <w:sz w:val="22"/>
          <w:szCs w:val="22"/>
          <w:rtl w:val="0"/>
          <w:lang w:val="en-US"/>
        </w:rPr>
      </w:pPr>
      <w:r>
        <w:rPr>
          <w:rFonts w:hint="default" w:ascii="Calibri" w:hAnsi="Calibri" w:eastAsia="Times New Roman" w:cs="Calibri"/>
          <w:b w:val="0"/>
          <w:bCs w:val="0"/>
          <w:sz w:val="22"/>
          <w:szCs w:val="22"/>
          <w:rtl w:val="0"/>
          <w:lang w:val="en-US"/>
        </w:rPr>
        <w:t xml:space="preserve"> DDT [ 2023 ] - 81.4%</w:t>
      </w:r>
    </w:p>
    <w:p w14:paraId="0137C8A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jc w:val="left"/>
        <w:textAlignment w:val="auto"/>
        <w:rPr>
          <w:rFonts w:hint="default" w:ascii="Calibri" w:hAnsi="Calibri" w:eastAsia="Times New Roman" w:cs="Calibri"/>
          <w:b w:val="0"/>
          <w:bCs w:val="0"/>
          <w:sz w:val="22"/>
          <w:szCs w:val="22"/>
          <w:rtl w:val="0"/>
          <w:lang w:val="en-US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90F7D1"/>
    <w:multiLevelType w:val="multilevel"/>
    <w:tmpl w:val="CF90F7D1"/>
    <w:lvl w:ilvl="0" w:tentative="0">
      <w:start w:val="1"/>
      <w:numFmt w:val="bullet"/>
      <w:suff w:val="space"/>
      <w:lvlText w:val=""/>
      <w:lvlJc w:val="left"/>
      <w:pPr>
        <w:ind w:left="36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08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180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52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24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396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468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40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120" w:hanging="360"/>
      </w:pPr>
      <w:rPr>
        <w:rFonts w:hint="default" w:ascii="Wingdings" w:hAnsi="Wingdings" w:cs="Wingdings"/>
        <w:sz w:val="20"/>
      </w:rPr>
    </w:lvl>
  </w:abstractNum>
  <w:abstractNum w:abstractNumId="1">
    <w:nsid w:val="05568C51"/>
    <w:multiLevelType w:val="singleLevel"/>
    <w:tmpl w:val="05568C51"/>
    <w:lvl w:ilvl="0" w:tentative="0">
      <w:start w:val="1"/>
      <w:numFmt w:val="bullet"/>
      <w:suff w:val="space"/>
      <w:lvlText w:val=""/>
      <w:lvlJc w:val="left"/>
      <w:pPr>
        <w:ind w:left="420" w:leftChars="0" w:hanging="420" w:firstLineChars="0"/>
      </w:pPr>
      <w:rPr>
        <w:rFonts w:hint="default" w:ascii="Wingdings" w:hAnsi="Wingdings"/>
        <w:sz w:val="11"/>
        <w:szCs w:val="11"/>
      </w:rPr>
    </w:lvl>
  </w:abstractNum>
  <w:abstractNum w:abstractNumId="2">
    <w:nsid w:val="65C9A489"/>
    <w:multiLevelType w:val="singleLevel"/>
    <w:tmpl w:val="65C9A489"/>
    <w:lvl w:ilvl="0" w:tentative="0">
      <w:start w:val="1"/>
      <w:numFmt w:val="bullet"/>
      <w:suff w:val="space"/>
      <w:lvlText w:val=""/>
      <w:lvlJc w:val="left"/>
      <w:pPr>
        <w:ind w:left="420" w:leftChars="0" w:hanging="420" w:firstLineChars="0"/>
      </w:pPr>
      <w:rPr>
        <w:rFonts w:hint="default" w:ascii="Wingdings" w:hAnsi="Wingdings"/>
        <w:sz w:val="11"/>
        <w:szCs w:val="11"/>
      </w:rPr>
    </w:lvl>
  </w:abstractNum>
  <w:abstractNum w:abstractNumId="3">
    <w:nsid w:val="6A5A387E"/>
    <w:multiLevelType w:val="singleLevel"/>
    <w:tmpl w:val="6A5A387E"/>
    <w:lvl w:ilvl="0" w:tentative="0">
      <w:start w:val="1"/>
      <w:numFmt w:val="decimal"/>
      <w:suff w:val="space"/>
      <w:lvlText w:val="%1."/>
      <w:lvlJc w:val="left"/>
      <w:pPr>
        <w:ind w:left="0" w:leftChars="0" w:firstLine="0" w:firstLineChars="0"/>
      </w:pPr>
      <w:rPr>
        <w:rFonts w:hint="default"/>
        <w:b/>
        <w:bCs/>
        <w:sz w:val="22"/>
        <w:szCs w:val="22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65686C"/>
    <w:rsid w:val="11B10BD6"/>
    <w:rsid w:val="15057CE5"/>
    <w:rsid w:val="1F3C15E1"/>
    <w:rsid w:val="21DC7625"/>
    <w:rsid w:val="25E83913"/>
    <w:rsid w:val="26B8695B"/>
    <w:rsid w:val="399355AB"/>
    <w:rsid w:val="6465686C"/>
    <w:rsid w:val="6ADF1B34"/>
    <w:rsid w:val="6B663C9E"/>
    <w:rsid w:val="704D0CC9"/>
    <w:rsid w:val="77831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styleId="5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6">
    <w:name w:val="Strong"/>
    <w:basedOn w:val="2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640</Words>
  <Characters>4381</Characters>
  <Lines>0</Lines>
  <Paragraphs>0</Paragraphs>
  <TotalTime>3</TotalTime>
  <ScaleCrop>false</ScaleCrop>
  <LinksUpToDate>false</LinksUpToDate>
  <CharactersWithSpaces>5008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2026-04-23T10:09:00Z</dcterms:created>
  <dc:creator>Vollala Ankitha</dc:creator>
  <cp:lastModifiedBy>Vollala Ankitha</cp:lastModifiedBy>
  <dcterms:modified xsi:type="dcterms:W3CDTF">2026-08-24T12:47:15Z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82ED536A70DE4C948FDF17C858621E44_11</vt:lpwstr>
  </property>
  <property fmtid="{D5CDD505-2E9C-101B-9397-08002B2CF9AE}" pid="4" name="KSOTemplateDocerSaveRecord">
    <vt:lpwstr>eyJoZGlkIjoiZTRmM2Q4MDk5MDMwZGNiYzlhY2ViMWQzZDBjYTZiMmQiLCJ1c2VySWQiOiI1Njc1MjkzNzk1MTcifQ==</vt:lpwstr>
  </property>
</Properties>
</file>